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EBB" w:rsidRPr="00011EBB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11EB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Настоящая публичная оферта (далее – Оферта) представляет собой официальное предложение ООО "ИД "КОСМЕТИКА И МЕДИЦИНА" (далее – Продавец) в адрес неограниченного круга физических и юридических лиц, заключить с Продавцом договор купли-продажи товаров дистанционным способом или договор оказания услуг на условиях и в порядке, установленными настоящей Офертой и действующим законодательством Российской Федерации.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Совершая любые покупки на сайте, расположенном по адресу: </w:t>
      </w:r>
      <w:proofErr w:type="spellStart"/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cmjournal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spellStart"/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ru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(далее – Сайт), Покупатель подтверждает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свое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согласие с нижеприведёнными условиями и правилами.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Если вы не согласны с каким-либо пунктом Оферты, Вы вправе отказаться от покупки товаров, заказа работ, услуг, предоставляемых Продавцом.</w:t>
      </w:r>
    </w:p>
    <w:p w:rsidR="00011EBB" w:rsidRPr="00C967BE" w:rsidRDefault="00011EBB" w:rsidP="00011E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Термины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1.1.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Заказ товаров (Заказ на товар)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позиции из ассортимента Товаров, предложенных к продаже на Сайте, указанные Покупателем при оформлении заявки на приобретение Товара на Сайте.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1.2.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Заказ услуг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позиции из перечня работ / услуг, предложенных к оказанию на Сайте, указанные Покупателем при оформлении заявки на заказ работ / услуг на Сайте.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1.3.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Покупатель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любое лицо из неограниченного круга физических и юридических лиц, обладающее правосубъектностью и изъявившее желание заключить с Продавцом договор розничной купли-продажи дистанционным способом или договор оказания услуг на условиях настоящей Оферты.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1.4.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Получатель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 любое лицо, предъявившее информацию о номере заказа, либо иное (в том числе электронное) подтверждение заключения договора с Продавцом или оформления заказа, если иное не предусмотрено, условиями настоящей Оферты.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1.5.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Сайт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веб-сайт </w:t>
      </w:r>
      <w:proofErr w:type="spellStart"/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cmjournal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spellStart"/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ru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посредством которого Продавец реализует свои товары или работы / услуги.</w:t>
      </w:r>
    </w:p>
    <w:p w:rsidR="00011EBB" w:rsidRPr="00F81D34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1.6.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Сервис </w:t>
      </w:r>
      <w:proofErr w:type="spellStart"/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Сбер</w:t>
      </w:r>
      <w:proofErr w:type="spellEnd"/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011EBB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ID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сервис, предоставляемый ПАО «Сбербанк» (ИНН 7707083893, г. Москва, ул. </w:t>
      </w:r>
      <w:r w:rsidRPr="00F81D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Вавилова, д. 19), позволяющий аутентифицировать пользователя интернет-сайта.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1.7.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Товар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— объект материального мира, который Продавец разместил к продаже на Сайте.</w:t>
      </w:r>
    </w:p>
    <w:p w:rsidR="00011EBB" w:rsidRPr="00C967BE" w:rsidRDefault="00011EBB" w:rsidP="00011E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Общие положения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2.1. Акцептом настоящей Оферты является факт оформления Покупателем Заказа товаров или Заказа услуг и направления его в адрес Продавца. Оформление Заказа означает, что Покупатель согласен со всеми условиями настоящей Оферты.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2.2. Продавец имеет право вносить изменения в Оферту. Новая редакция Оферты вступает в силу с момента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ее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размещения, если иное не предусмотрено новой редакцией Оферты.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2.3. Срок действия Оферты не ограничен, если иное не указано на Сайте.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2.4. Продавец предоставляет Покупателю необходимую и достоверную информацию о товарах, работах, услугах, включая информацию об основных потребительских свойствах товаров, месте изготовления товаров,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объеме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работ, услуг, а также информацию о гарантийном сроке товаров, работ, услуг и сроке годности товаров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путем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указания такой информации на Сайте либо в формате ответа на запрос Покупателя.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2.5. Информация о Товаре также доводится до сведения потребителя в документации, прилагаемой к Товару, на этикетках,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путем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нанесения маркировки или иным способом, который обычно применяется для отдельных видов Товаров.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2.6. К отношениям между Продавцом и Покупателем применяются положения Гражданского Кодекса Российской Федерации, Закона РФ от 07.02.1992 г. № 2300-1 «О защите прав потребителей», и иные нормативные правовые акты, принятые в соответствии с ними.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2.7. Информационные материалы о Товарах носят справочный характер и не могут в полной мере передавать достоверную информацию о свойствах и характеристиках Товара, включая цвета, размеры и формы. В случае возникновения вопросов о свойствах и характеристиках Товара перед оформлением Заказа Покупатель должен обратиться к Продавцу. Покупатель признает тот факт, что изображения Товаров,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размещенные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на Сайте, могут отличаться от фактического внешнего вида.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2.8. Регистрируясь на Сайте и / или оформляя Заказ, Покупатель: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2.8.1. Подтверждает свою дееспособность и согласие с условиями Оферты.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2.8.2. Принимает на себя ответственность за обязательства, возникающие у него вследствие оформления Заказа на условиях, изложенных в настоящей Оферте.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2.8.3. Подтверждает и принимает на себя ответственность за точность, полноту и достоверность вводимых им данных.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2.8.4. Принимает на себя риски, связанные с допущенными им ошибками и неточностями в предоставлении личных данных и данных для оплаты и доставки Заказа.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2.9. Покупателю предоставляется возможность авторизации на Сайте и идентификации с помощью </w:t>
      </w:r>
      <w:r w:rsidRPr="00F81D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Сервиса </w:t>
      </w:r>
      <w:proofErr w:type="spellStart"/>
      <w:r w:rsidRPr="00F81D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Сбер</w:t>
      </w:r>
      <w:proofErr w:type="spellEnd"/>
      <w:r w:rsidRPr="00F81D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ID</w:t>
      </w:r>
      <w:r w:rsidRPr="00F81D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При использовании Покупателем Сервиса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Сбер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ID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ПАО «Сбербанк» Продавец получает персональные данные Покупателя (включая фамилию, имя, номер телефона, адрес электронной почты, адреса доставки) с согласия Покупателя, выраженного в момент нажатия кнопки входа через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Сбер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ID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ПАО «Сбербанк» вправе осуществлять такую передачу в соответствии с условиями использования сервиса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Сбер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ID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опубликованными по адресу: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hyperlink r:id="rId4" w:history="1"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https</w:t>
        </w:r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://</w:t>
        </w:r>
        <w:proofErr w:type="spellStart"/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cms</w:t>
        </w:r>
        <w:proofErr w:type="spellEnd"/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-</w:t>
        </w:r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res</w:t>
        </w:r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-</w:t>
        </w:r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web</w:t>
        </w:r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.</w:t>
        </w:r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online</w:t>
        </w:r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.</w:t>
        </w:r>
        <w:proofErr w:type="spellStart"/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sberbank</w:t>
        </w:r>
        <w:proofErr w:type="spellEnd"/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.</w:t>
        </w:r>
        <w:proofErr w:type="spellStart"/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ru</w:t>
        </w:r>
        <w:proofErr w:type="spellEnd"/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/</w:t>
        </w:r>
        <w:proofErr w:type="spellStart"/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sberid</w:t>
        </w:r>
        <w:proofErr w:type="spellEnd"/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/</w:t>
        </w:r>
        <w:proofErr w:type="spellStart"/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Oferta</w:t>
        </w:r>
        <w:proofErr w:type="spellEnd"/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/</w:t>
        </w:r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actual</w:t>
        </w:r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/</w:t>
        </w:r>
        <w:proofErr w:type="spellStart"/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oferta</w:t>
        </w:r>
        <w:proofErr w:type="spellEnd"/>
        <w:r w:rsidRPr="00C967B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.</w:t>
        </w:r>
        <w:r w:rsidRPr="00011EBB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US"/>
            <w14:ligatures w14:val="none"/>
          </w:rPr>
          <w:t>pdf</w:t>
        </w:r>
      </w:hyperlink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2.10. Обработка персональных данных, полученных в соответствии с п. 2.9. осуществляется Продавцом на тех же основаниях и в тех же целях, что и данные, предоставленные Покупателем напрямую, в соответствии с Пользовательским соглашением Продавца и требованиями Федерального закона № 152-ФЗ «О персональных данных».</w:t>
      </w:r>
    </w:p>
    <w:p w:rsidR="00011EBB" w:rsidRPr="00C967BE" w:rsidRDefault="00011EBB" w:rsidP="00011E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Цена товара, работы, услуги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3.1. Цена на каждую позицию Товара, работы / услуги указана на Сайте.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3.2. Продавец имеет право в одностороннем порядке изменить цену на любую позицию </w:t>
      </w:r>
      <w:r w:rsidRPr="00F81D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Товара, работы / услуги. 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 этом оформленные Заказы на товары и Заказы на услуги подлежат оплате по цене товара или работы / услуги, действующей на момент оформления заказа.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3.3. Продавец указывает стоимость доставки Товара, получения работы, услуги на Сайте либо сообщает Покупателю при оформлении заказа на Сайте.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3.4. Обязательства Покупателя по оплате Товара, работ / услуг считаются исполненными с момента поступления денежных средств на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расчетный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счет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Продавца.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3.5.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Расчеты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между Продавцом и Покупателем за товары, работы / услуги производятся способами, указанными на Сайте.</w:t>
      </w:r>
    </w:p>
    <w:p w:rsidR="00011EBB" w:rsidRPr="00C967BE" w:rsidRDefault="00011EBB" w:rsidP="00011E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Оформление заказа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4.1. Заказ товаров, Заказ услуг осуществляется Покупателем через Сайт.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4.2. При оформлении заказа Покупатель обязуется предоставить следующую информацию: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4.2.1. Фамилия, имя, отчество Покупателя или Получателя;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4.2.2. Адрес, по которому необходимо доставить Товар, оказать работу / услугу (если применимо);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4.2.3. Адрес электронной почты;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4.2.4. Контактный номер телефона.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4.3. Оформляя Заказ на Сайте, Покупатель подтверждает, что ознакомлен с условиями обработки персональных данных, изложенными в Пользовательском соглашении и Политике в отношении обработки персональных данных,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размещенных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на Сайте П</w:t>
      </w:r>
      <w:r w:rsidR="00AF1F5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родавца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Условия обработки персональных данных, включая цели, состав, способы обработки, передачу третьим лицам и права Покупателя, как субъекта персональных данных, регулируются указанными документами в полном объёме.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4.4. Наименование, количество, ассортимент, артикул, цена выбранного покупателем Товара, работы / услуги указываются в «Корзине покупателя» на Сайте.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4.5. Если Продавцу необходима дополнительная информация для оказания услуг / выполнения работ, Продавец вправе запросить такую информацию у Покупателя. В случае непредоставления необходимой для выполнения Заказа информации Покупателя Продавец вправе отказать в оказании услуг / выполнении работ до момента предоставления необходимой информации.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4.6. Ответственность за достоверность предоставленной информации при оформлении Заказа в полной мере относится на Покупателя. Продавец не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несет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ответственности за невозможность исполнения заказа, если указанное было вызвано предоставлением Покупателем недостоверной информации.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4.7. При указании данных Получателя, отличного от Покупателя, Покупатель гарантирует, что предоставленные данные являются достоверными, а также что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Получатель предоставил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свое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согласие на обработку его персональных данных Продавцом для доставки Заказа.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4.8. Оформление Заказов возможно круглосуточно, за исключением периодов неработоспособности сервиса, связанных с обновлением программного обеспечения Сайта или с техническими сбоями.</w:t>
      </w:r>
    </w:p>
    <w:p w:rsidR="00011EBB" w:rsidRPr="00C967BE" w:rsidRDefault="00011EBB" w:rsidP="00011E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Доставка и передача Товара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5.1. Доставка товара Покупателю (Получателю) осуществляется на условиях и способами, указанными на Сайте при оформлении Заказа.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5.2. Место доставки товара Покупатель указывает при оформлении Заказа на Товар.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5.3. Срок доставки Товара состоит из срока обработки заказа и срока доставки. Сроки доставки заказа указываются на Сайте.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5.4. При доставке передача заказа Покупатель осуществляется способом, выбранным Покупателем из предложенных на Сайте. В случае если доставка заказа осуществляется по адресу, указанному Покупателем, Покупатель обязан обеспечить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приемку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заказов, в частности обеспечить свободный и беспрепятственный доступ представителей Продавца / служб доставки по указанному Покупателем адресу, в том числе с использованием домофона, звонка, пропускной системы, обеспечить присутствие в месте передачи заказа уполномоченного на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приемку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заказов лица. Покупатель обязан находиться в месте доставки заказа или обеспечить наличие Получателя в месте доставки заказа в указанный или согласованный с Продавцом временной интервал доставки.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5.5. Обязательства Продавца по передаче Заказа на товар считаются выполненными с момента вручения заказа Покупателю / Получателю.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5.6. Заказ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передается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Покупателю по указанному им адресу / в пункте самовывоза, а при отсутствии Покупателя - любому лицу (Получателю), предъявившему информацию о номере Заказа на товар, либо иное (в том числе электронное) подтверждение заключения договора розничной купли-продажи или оформление Заказа на товар.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5.7. С момента вручения Заказа на товар Покупателю / Получателю право собственности на Товар (содержимое Заказа на товар), а также риск случайной гибели или случайного повреждения Товара переходит к Покупател</w:t>
      </w:r>
      <w:r w:rsidR="00776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ю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5.8. Покупатель / Получатель обязуется осмотреть Товар, проверить количество, ассортимент, комплектность, сроки годности и качество (явные недостатки, которые могут быть установлены посредством обычного внешнего осмотра) товара в момент передачи Товара Покупателю.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5.9. В случае обнаружения недостатков при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приемке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Товаров (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недовложение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вложение Товаров, отличных от указанных в Заказе на товар, истекающие сроки годности, нарушение целостности упаковки, иные явные видимые недостатки Товара) Покупатель / Получатель вправе отказаться от Товара на условиях, изложенных в разделе 6 настоящей Оферты.</w:t>
      </w:r>
    </w:p>
    <w:p w:rsidR="00011EBB" w:rsidRPr="00C967BE" w:rsidRDefault="00011EBB" w:rsidP="00011E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 Отказ от Товара. Порядок и срок возврата Товара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6.1. Возврат Товара осуществляется в соответствии с Законом РФ «О защите прав потребителей» и Правилами продажи товаров по договору розничной купли-продажи,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утвержденными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Постановлением Правительства РФ от 31.12.2020 г. № 2463. Товары, перечисленные в Перечне непродовольственных товаров надлежащего качества,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утвержденном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Постановлением Правительства РФ от 31.12.2020 г. № 2463, возврату не подлежат, за исключениями, установленными законодательством.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6.2. Покупатель вправе отказаться от Товара в любое время до его передачи, а после передачи Товара - в течение 7 (Семи) дней. Покупатель в любом случае не вправе отказаться от Товара, имеющего индивидуально-определённые свойства, который может быть использован только Покупателем.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6.3. В случае возврата Товара надлежащего качества Продавец осуществляет возврат Покупателю стоимости Товара в течение 10 (Десяти) дней с даты предъявления указанного требования. В случае возврата Товара надлежащего качества в связи с отказом Покупателя от заказа / части заказа, расходы на его доставку до Продавца возлагаются на Покупателя.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6.4. Покупатель вправе предъявить требования к Продавцу в отношении ненадлежащего качества переданного Товара (брак), если эти недостатки обнаружены в течение гарантийного срока или срока годности. В случае, если Покупатель не заявляет претензию в течение указанных сроков, считается, что Покупатель принял Товар без возражений.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6.5. Для возврата Товара </w:t>
      </w:r>
      <w:r w:rsidR="00AF1F5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надлежащего качества Покупатель направляет сообщение Продавцу на электронную почту, указанную в разделе «Реквизиты» с приложением фотоизображения или иных материалов, подтверждающие ненадлежащее качество Товара.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6.6. Датой исполнения обязанности Продавца по возврату денежных средств Покупателя в случае возврата Товара, считается дата списания денежных средств с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расчетного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счета банка Продавца.</w:t>
      </w:r>
    </w:p>
    <w:p w:rsidR="00011EBB" w:rsidRPr="00C967BE" w:rsidRDefault="00011EBB" w:rsidP="00011E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7. Условия и порядок предоставления услуг и выполнения работ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7.1. Покупатель знакомится с перечнем работ и услуг, оказываемых Продавцом, а также их стоимостью на Сайте.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7.2. После завершения выполнения работ или оказания услуг Покупателю предоставляются документы, подтверждающие факт оказания услуг</w:t>
      </w:r>
      <w:r w:rsidR="007765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если это предусмотрено законодательством Российской Федерации.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7.3. При наличии недостатков выполненных работ или оказанных услуг, они должны быть доведены Покупателем до Продавца в срок не позднее 5 (Пяти) рабочих дней после выполнения работ или оказания услуг, если иной срок не установлен законодательством РФ. В случае если замечания в установленные в настоящем пункте сроки не поступили, работы и услуги считаются принятыми Покупателем.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7.4. В случае имеющихся замечаний к выполненным работам или оказанным услугам, Продавец устраняет замечания в срок не позднее 30 (Тридцати) рабочих дней с момента получения замечаний.</w:t>
      </w:r>
    </w:p>
    <w:p w:rsidR="00C967BE" w:rsidRPr="00C967BE" w:rsidRDefault="00C967BE" w:rsidP="00C967B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8. </w:t>
      </w:r>
      <w:r w:rsidRPr="00C967BE">
        <w:rPr>
          <w:rFonts w:ascii="Times New Roman" w:hAnsi="Times New Roman" w:cs="Times New Roman"/>
          <w:b/>
          <w:bCs/>
          <w:sz w:val="27"/>
          <w:szCs w:val="27"/>
        </w:rPr>
        <w:t>Особенности предоставления цифровых публикаций</w:t>
      </w:r>
    </w:p>
    <w:p w:rsidR="00C967BE" w:rsidRPr="00F81D34" w:rsidRDefault="00C967BE" w:rsidP="00C967B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8.1. </w:t>
      </w:r>
      <w:r w:rsidRPr="00C967BE">
        <w:rPr>
          <w:rFonts w:ascii="Times New Roman" w:hAnsi="Times New Roman" w:cs="Times New Roman"/>
        </w:rPr>
        <w:t xml:space="preserve">При приобретении электронной книги, электронного журнала либо иного цифрового издания </w:t>
      </w:r>
      <w:r w:rsidRPr="00F81D34">
        <w:rPr>
          <w:rFonts w:ascii="Times New Roman" w:hAnsi="Times New Roman" w:cs="Times New Roman"/>
        </w:rPr>
        <w:t xml:space="preserve">Покупателю </w:t>
      </w:r>
      <w:r w:rsidR="00F81D34" w:rsidRPr="00F81D34">
        <w:rPr>
          <w:rFonts w:ascii="Times New Roman" w:hAnsi="Times New Roman" w:cs="Times New Roman"/>
        </w:rPr>
        <w:t xml:space="preserve">предоставляется неисключительная лицензия на использование цифровой публикации </w:t>
      </w:r>
      <w:proofErr w:type="spellStart"/>
      <w:r w:rsidR="00F81D34" w:rsidRPr="00F81D34">
        <w:rPr>
          <w:rFonts w:ascii="Times New Roman" w:hAnsi="Times New Roman" w:cs="Times New Roman"/>
        </w:rPr>
        <w:t>путем</w:t>
      </w:r>
      <w:proofErr w:type="spellEnd"/>
      <w:r w:rsidR="00F81D34" w:rsidRPr="00F81D34">
        <w:rPr>
          <w:rFonts w:ascii="Times New Roman" w:hAnsi="Times New Roman" w:cs="Times New Roman"/>
        </w:rPr>
        <w:t xml:space="preserve"> предоставления доступа к ней через личный кабинет Пользователя.</w:t>
      </w:r>
    </w:p>
    <w:p w:rsidR="00C967BE" w:rsidRPr="00F81D34" w:rsidRDefault="00C967BE" w:rsidP="00C967B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  <w:r w:rsidR="00AF1F5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</w:t>
      </w:r>
      <w:r w:rsidR="00FA58FB" w:rsidRPr="00FA58F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</w:t>
      </w:r>
      <w:r w:rsidR="00FA58FB" w:rsidRPr="00FA58FB">
        <w:rPr>
          <w:rFonts w:ascii="Times New Roman" w:hAnsi="Times New Roman" w:cs="Times New Roman"/>
        </w:rPr>
        <w:t>риобретение цифровой публикации не означает передачу Покупателю исключительных прав либо предоставление права использовать публикацию способами, не предусмотренными настоящей Офертой, Пользовательским соглашением или законодательством Российской Федерации</w:t>
      </w:r>
      <w:r w:rsidR="00F81D34" w:rsidRPr="00FA58FB">
        <w:rPr>
          <w:rFonts w:ascii="Times New Roman" w:hAnsi="Times New Roman" w:cs="Times New Roman"/>
        </w:rPr>
        <w:t>.</w:t>
      </w:r>
    </w:p>
    <w:p w:rsidR="00C967BE" w:rsidRPr="00C967BE" w:rsidRDefault="00C967BE" w:rsidP="00C967B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hAnsi="Times New Roman" w:cs="Times New Roman"/>
        </w:rPr>
        <w:t>8.</w:t>
      </w:r>
      <w:r w:rsidR="00AF1F5C">
        <w:rPr>
          <w:rFonts w:ascii="Times New Roman" w:hAnsi="Times New Roman" w:cs="Times New Roman"/>
        </w:rPr>
        <w:t>3</w:t>
      </w:r>
      <w:r w:rsidRPr="00C967BE">
        <w:rPr>
          <w:rFonts w:ascii="Times New Roman" w:hAnsi="Times New Roman" w:cs="Times New Roman"/>
        </w:rPr>
        <w:t>. При возврате денежных средств за цифровую публикацию предоставленный доступ прекращается.</w:t>
      </w:r>
    </w:p>
    <w:p w:rsidR="00011EBB" w:rsidRPr="00C967BE" w:rsidRDefault="00C967BE" w:rsidP="00011E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9</w:t>
      </w:r>
      <w:r w:rsidR="00011EBB"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 Оплата заказа</w:t>
      </w:r>
    </w:p>
    <w:p w:rsidR="00011EBB" w:rsidRPr="00C967BE" w:rsidRDefault="00C967BE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</w:t>
      </w:r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.1. Покупатель оплачивает Заказ Товаров или Заказ услуг способами, указанными на Сайте в момент оформления такого заказа. Согласованным способом оплаты считается способ, выбранный Покупателем из числа доступных при оформлении заказа.</w:t>
      </w:r>
    </w:p>
    <w:p w:rsidR="00011EBB" w:rsidRPr="00C967BE" w:rsidRDefault="00C967BE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</w:t>
      </w:r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.2. В случае неоплаты Заказа Товаров или Заказа услуг в срок, указанный на Сайте, Договор считается не заключённым.</w:t>
      </w:r>
    </w:p>
    <w:p w:rsidR="00011EBB" w:rsidRPr="00C967BE" w:rsidRDefault="00C967BE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</w:t>
      </w:r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.3. В случае если это предусмотрено действующим законодательством, кассовые чеки направляются Покупателю в электронной форме и в печатной форме не предоставляются. Обязанность Продавца по передаче электронного чека считается исполненной в момент направления его Покупателю по электронной почте или иным способом при наличии технических возможностей Сайта.</w:t>
      </w:r>
    </w:p>
    <w:p w:rsidR="00011EBB" w:rsidRPr="00C967BE" w:rsidRDefault="00C967BE" w:rsidP="00011E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10</w:t>
      </w:r>
      <w:r w:rsidR="00011EBB"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 Ответственность сторон</w:t>
      </w:r>
    </w:p>
    <w:p w:rsidR="00011EBB" w:rsidRPr="00C967BE" w:rsidRDefault="00C967BE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</w:t>
      </w:r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.1. За неисполнение или ненадлежащее исполнение условий настоящей Оферты Стороны несут ответственность в соответствии с законодательством РФ.</w:t>
      </w:r>
    </w:p>
    <w:p w:rsidR="00011EBB" w:rsidRPr="00C967BE" w:rsidRDefault="00C967BE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</w:t>
      </w:r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.2. Продавец </w:t>
      </w:r>
      <w:proofErr w:type="spellStart"/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несет</w:t>
      </w:r>
      <w:proofErr w:type="spellEnd"/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ответственность за ненадлежащее исполнение своих обязательств только при условии полного соблюдения Покупателем условий настоящей Оферты.</w:t>
      </w:r>
    </w:p>
    <w:p w:rsidR="00011EBB" w:rsidRPr="00C967BE" w:rsidRDefault="00C967BE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</w:t>
      </w:r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.3. Продавец не </w:t>
      </w:r>
      <w:proofErr w:type="spellStart"/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несет</w:t>
      </w:r>
      <w:proofErr w:type="spellEnd"/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ответственности за содержание и достоверность информации, предоставленной Покупателем при регистрации на Сайте и / или оформлении заказа.</w:t>
      </w:r>
    </w:p>
    <w:p w:rsidR="00011EBB" w:rsidRPr="00C967BE" w:rsidRDefault="00C967BE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</w:t>
      </w:r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.4. В случае возникновения спорной ситуации и невозможности </w:t>
      </w:r>
      <w:proofErr w:type="spellStart"/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ее</w:t>
      </w:r>
      <w:proofErr w:type="spellEnd"/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разрешения </w:t>
      </w:r>
      <w:proofErr w:type="spellStart"/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путем</w:t>
      </w:r>
      <w:proofErr w:type="spellEnd"/>
      <w:r w:rsidR="00011EBB"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переговоров Продавец или Покупатель могут направить друг другу письменную претензию. Срок ответа на претензию – 14 (Четырнадцать) дней с момента получения, если иные сроки не установлены законодательством. В случае неурегулирования спорной ситуации в претензионном порядке спор подлежит передаче в суд по месту нахождения Продавца либо в соответствии с подсудностью, установленной законодательством о защите прав потребителей.</w:t>
      </w:r>
    </w:p>
    <w:p w:rsidR="00011EBB" w:rsidRPr="00C967BE" w:rsidRDefault="00011EBB" w:rsidP="00011EB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</w:t>
      </w:r>
      <w:r w:rsid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</w:t>
      </w: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 Реквизиты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Продавец: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ООО "ИД "КОСМЕТИКА И МЕДИЦИНА"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ИНН: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7728671092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КПП: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772801001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ОГРН / ОГРНИП: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5087746121040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Юридический адрес: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117342, Г.МОСКВА, ВН.ТЕР.Г. МУНИЦИПАЛЬНЫЙ ОКРУГ КОНЬКОВО, УЛ БУТЛЕРОВА, Д. 17Б, ПОМЕЩ. 6/12/3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Адрес для направления корреспонденции: 117342, Г.МОСКВА, ВН.ТЕР.Г. МУНИЦИПАЛЬНЫЙ ОКРУГ КОНЬКОВО, УЛ БУТЛЕРОВА, Д. 17Б, ПОМЕЩ. 6/12/3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Адрес электронной почты: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info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@</w:t>
      </w:r>
      <w:proofErr w:type="spellStart"/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cmjournal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proofErr w:type="spellStart"/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ru</w:t>
      </w:r>
      <w:proofErr w:type="spellEnd"/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Банковские реквизиты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Банк: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ПАО Сбербанк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БИК: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044525225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Расчетный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счет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40702810738110010893</w:t>
      </w:r>
    </w:p>
    <w:p w:rsidR="00011EBB" w:rsidRPr="00C967BE" w:rsidRDefault="00011EBB" w:rsidP="00011EB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Корреспондентский </w:t>
      </w:r>
      <w:proofErr w:type="spellStart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счет</w:t>
      </w:r>
      <w:proofErr w:type="spellEnd"/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Pr="00011EBB">
        <w:rPr>
          <w:rFonts w:ascii="Times New Roman" w:eastAsia="Times New Roman" w:hAnsi="Times New Roman" w:cs="Times New Roman"/>
          <w:color w:val="000000"/>
          <w:kern w:val="0"/>
          <w:lang w:val="en-US"/>
          <w14:ligatures w14:val="none"/>
        </w:rPr>
        <w:t> </w:t>
      </w:r>
      <w:r w:rsidRPr="00C967B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301 01 810 4 0000 0000225</w:t>
      </w:r>
    </w:p>
    <w:p w:rsidR="00597E1B" w:rsidRDefault="00597E1B"/>
    <w:sectPr w:rsidR="00597E1B" w:rsidSect="00C73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BC"/>
    <w:rsid w:val="00011EBB"/>
    <w:rsid w:val="0045551B"/>
    <w:rsid w:val="00597E1B"/>
    <w:rsid w:val="007539BC"/>
    <w:rsid w:val="00776537"/>
    <w:rsid w:val="008F699F"/>
    <w:rsid w:val="00AF1F5C"/>
    <w:rsid w:val="00C7371D"/>
    <w:rsid w:val="00C967BE"/>
    <w:rsid w:val="00F81D34"/>
    <w:rsid w:val="00FA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D7F9B"/>
  <w15:chartTrackingRefBased/>
  <w15:docId w15:val="{0A6EB3EF-1734-134B-9A7C-E460AFBD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paragraph" w:styleId="Heading3">
    <w:name w:val="heading 3"/>
    <w:basedOn w:val="Normal"/>
    <w:link w:val="Heading3Char"/>
    <w:uiPriority w:val="9"/>
    <w:qFormat/>
    <w:rsid w:val="00011E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11EB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11E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DefaultParagraphFont"/>
    <w:rsid w:val="00011EBB"/>
  </w:style>
  <w:style w:type="character" w:styleId="Strong">
    <w:name w:val="Strong"/>
    <w:basedOn w:val="DefaultParagraphFont"/>
    <w:uiPriority w:val="22"/>
    <w:qFormat/>
    <w:rsid w:val="00011E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11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ms-res-web.online.sberbank.ru/sberid/Oferta/actual/ofer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Alexander</cp:lastModifiedBy>
  <cp:revision>6</cp:revision>
  <dcterms:created xsi:type="dcterms:W3CDTF">2026-07-20T18:04:00Z</dcterms:created>
  <dcterms:modified xsi:type="dcterms:W3CDTF">2026-07-20T22:21:00Z</dcterms:modified>
</cp:coreProperties>
</file>